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8589B" w14:textId="0AB7E5FD" w:rsidR="00665D66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0"/>
          <w:szCs w:val="20"/>
          <w:lang w:eastAsia="hr-HR"/>
          <w14:ligatures w14:val="none"/>
        </w:rPr>
        <w:t>KLASA:</w:t>
      </w:r>
      <w:r w:rsidRPr="00E0011F"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  <w:t xml:space="preserve"> </w:t>
      </w:r>
      <w:r w:rsidR="00665D66"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  <w:t>342-01/26-01/04</w:t>
      </w:r>
    </w:p>
    <w:p w14:paraId="549B1480" w14:textId="47C40693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0"/>
          <w:szCs w:val="20"/>
          <w:lang w:eastAsia="hr-HR"/>
          <w14:ligatures w14:val="none"/>
        </w:rPr>
        <w:t>URBROJ:</w:t>
      </w:r>
      <w:r w:rsidRPr="00E0011F"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  <w:t xml:space="preserve"> 2198-01-87</w:t>
      </w:r>
      <w:r w:rsidR="00665D66"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  <w:t>-26-2</w:t>
      </w:r>
    </w:p>
    <w:p w14:paraId="57CCC8DA" w14:textId="77777777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</w:p>
    <w:p w14:paraId="5C6E6164" w14:textId="6C59CD03" w:rsidR="00E0011F" w:rsidRPr="00E0011F" w:rsidRDefault="00E0011F" w:rsidP="00E0011F">
      <w:pPr>
        <w:spacing w:after="0" w:line="276" w:lineRule="auto"/>
        <w:jc w:val="both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 xml:space="preserve">Temeljem članka 5., 20. i 21. Pravilnika o kriterijima za određivanje namjene pojedinog dijela luke otvorene za javni promet županijskog i lokalnog značaja, načinu plaćanja veza, uvjetima korištenja te određivanju maksimalne visine naknade i raspodjele prihoda („Narodne novine“ br. 94/07, 79/08, 114/12 i 47/13), Županijska lučka uprava Zadar dana </w:t>
      </w:r>
      <w:r w:rsidR="00665D66" w:rsidRPr="00E804B9">
        <w:rPr>
          <w:rFonts w:ascii="Aptos" w:eastAsia="Times New Roman" w:hAnsi="Aptos" w:cs="Times New Roman"/>
          <w:b/>
          <w:bCs/>
          <w:kern w:val="0"/>
          <w:lang w:eastAsia="hr-HR"/>
          <w14:ligatures w14:val="none"/>
        </w:rPr>
        <w:t xml:space="preserve">2. studenog </w:t>
      </w:r>
      <w:r w:rsidRPr="00E804B9">
        <w:rPr>
          <w:rFonts w:ascii="Aptos" w:eastAsia="Times New Roman" w:hAnsi="Aptos" w:cs="Times New Roman"/>
          <w:b/>
          <w:bCs/>
          <w:kern w:val="0"/>
          <w:lang w:eastAsia="hr-HR"/>
          <w14:ligatures w14:val="none"/>
        </w:rPr>
        <w:t xml:space="preserve"> 2026. godine</w:t>
      </w: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 xml:space="preserve"> objavljuje</w:t>
      </w:r>
    </w:p>
    <w:p w14:paraId="3A7AAE8C" w14:textId="77777777" w:rsidR="00E0011F" w:rsidRPr="00E0011F" w:rsidRDefault="00E0011F" w:rsidP="00E0011F">
      <w:pPr>
        <w:spacing w:after="0" w:line="276" w:lineRule="auto"/>
        <w:jc w:val="both"/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</w:pPr>
    </w:p>
    <w:p w14:paraId="09FDF376" w14:textId="1616A94E" w:rsidR="00E0011F" w:rsidRPr="00E0011F" w:rsidRDefault="00E0011F" w:rsidP="00E0011F">
      <w:pPr>
        <w:spacing w:after="0" w:line="276" w:lineRule="auto"/>
        <w:jc w:val="center"/>
        <w:outlineLvl w:val="0"/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36"/>
          <w:sz w:val="24"/>
          <w:szCs w:val="24"/>
          <w:lang w:eastAsia="hr-HR"/>
          <w14:ligatures w14:val="none"/>
        </w:rPr>
        <w:t xml:space="preserve">JAVNI POZIV </w:t>
      </w: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ZA DOSTAVU ZAHTJEVA ZA DODJELU KOMUNALNOG VEZA</w:t>
      </w:r>
    </w:p>
    <w:p w14:paraId="491FD8CE" w14:textId="77777777" w:rsidR="00E0011F" w:rsidRPr="00E0011F" w:rsidRDefault="00E0011F" w:rsidP="00E0011F">
      <w:pPr>
        <w:spacing w:after="0" w:line="276" w:lineRule="auto"/>
        <w:jc w:val="center"/>
        <w:outlineLvl w:val="0"/>
        <w:rPr>
          <w:rFonts w:ascii="Aptos" w:eastAsia="Times New Roman" w:hAnsi="Aptos" w:cs="Times New Roman"/>
          <w:b/>
          <w:bCs/>
          <w:kern w:val="0"/>
          <w:sz w:val="20"/>
          <w:szCs w:val="20"/>
          <w:lang w:eastAsia="hr-HR"/>
          <w14:ligatures w14:val="none"/>
        </w:rPr>
      </w:pPr>
    </w:p>
    <w:p w14:paraId="6E71BA46" w14:textId="6BD3A628" w:rsidR="00E0011F" w:rsidRPr="00665D66" w:rsidRDefault="00E0011F" w:rsidP="00E0011F">
      <w:pPr>
        <w:spacing w:after="0" w:line="276" w:lineRule="auto"/>
        <w:jc w:val="both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665D66">
        <w:rPr>
          <w:rFonts w:ascii="Aptos" w:eastAsia="Times New Roman" w:hAnsi="Aptos" w:cs="Times New Roman"/>
          <w:kern w:val="0"/>
          <w:lang w:eastAsia="hr-HR"/>
          <w14:ligatures w14:val="none"/>
        </w:rPr>
        <w:t>Pozivaju se svi zainteresirani za dodjelu komunalnog veza za brodice u lukama otvorenim za javni promet lokalnog značaja na području Zadarske županije</w:t>
      </w:r>
      <w:r w:rsidR="00E46CF1" w:rsidRPr="00665D66">
        <w:rPr>
          <w:rFonts w:ascii="Aptos" w:eastAsia="Times New Roman" w:hAnsi="Aptos" w:cs="Times New Roman"/>
          <w:kern w:val="0"/>
          <w:lang w:eastAsia="hr-HR"/>
          <w14:ligatures w14:val="none"/>
        </w:rPr>
        <w:t>, otok Pag</w:t>
      </w:r>
      <w:r w:rsidRPr="00665D66">
        <w:rPr>
          <w:rFonts w:ascii="Aptos" w:eastAsia="Times New Roman" w:hAnsi="Aptos" w:cs="Times New Roman"/>
          <w:kern w:val="0"/>
          <w:lang w:eastAsia="hr-HR"/>
          <w14:ligatures w14:val="none"/>
        </w:rPr>
        <w:t>:</w:t>
      </w:r>
    </w:p>
    <w:p w14:paraId="0BF96CB6" w14:textId="77777777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</w:pPr>
    </w:p>
    <w:p w14:paraId="5830D1F3" w14:textId="563C2898" w:rsidR="00ED3F0C" w:rsidRPr="00ED3F0C" w:rsidRDefault="00E0011F" w:rsidP="00E0011F">
      <w:pPr>
        <w:numPr>
          <w:ilvl w:val="0"/>
          <w:numId w:val="1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Luka </w:t>
      </w:r>
      <w:r w:rsidR="00ED3F0C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ED3F0C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Dinjiška</w:t>
      </w:r>
      <w:proofErr w:type="spellEnd"/>
    </w:p>
    <w:p w14:paraId="18091FEB" w14:textId="77777777" w:rsidR="00ED3F0C" w:rsidRPr="00E0011F" w:rsidRDefault="00E0011F" w:rsidP="00ED3F0C">
      <w:pPr>
        <w:numPr>
          <w:ilvl w:val="0"/>
          <w:numId w:val="1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Luka </w:t>
      </w:r>
      <w:proofErr w:type="spellStart"/>
      <w:r w:rsidR="00ED3F0C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Košljun</w:t>
      </w:r>
      <w:proofErr w:type="spellEnd"/>
    </w:p>
    <w:p w14:paraId="67991824" w14:textId="153B41D4" w:rsidR="00E0011F" w:rsidRPr="00E0011F" w:rsidRDefault="00E0011F" w:rsidP="00E0011F">
      <w:pPr>
        <w:numPr>
          <w:ilvl w:val="0"/>
          <w:numId w:val="1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Luka </w:t>
      </w:r>
      <w:r w:rsidR="00ED3F0C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Miškovići</w:t>
      </w:r>
    </w:p>
    <w:p w14:paraId="774018EE" w14:textId="3B8EC7DE" w:rsidR="00E0011F" w:rsidRPr="00E0011F" w:rsidRDefault="00E0011F" w:rsidP="00E0011F">
      <w:pPr>
        <w:numPr>
          <w:ilvl w:val="0"/>
          <w:numId w:val="1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Luka </w:t>
      </w:r>
      <w:r w:rsidR="00ED3F0C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Proboj</w:t>
      </w:r>
    </w:p>
    <w:p w14:paraId="71096C54" w14:textId="275A43FC" w:rsidR="00E0011F" w:rsidRPr="00E0011F" w:rsidRDefault="00E0011F" w:rsidP="00E0011F">
      <w:pPr>
        <w:numPr>
          <w:ilvl w:val="0"/>
          <w:numId w:val="1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Luka </w:t>
      </w:r>
      <w:r w:rsidR="00ED3F0C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Smokvica</w:t>
      </w:r>
    </w:p>
    <w:p w14:paraId="118DB4C0" w14:textId="039A2F8C" w:rsidR="00E0011F" w:rsidRPr="00E0011F" w:rsidRDefault="00E0011F" w:rsidP="00E0011F">
      <w:pPr>
        <w:numPr>
          <w:ilvl w:val="0"/>
          <w:numId w:val="1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Luka </w:t>
      </w:r>
      <w:r w:rsidR="00ED3F0C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Vlašići</w:t>
      </w:r>
    </w:p>
    <w:p w14:paraId="09F9B9D2" w14:textId="77777777" w:rsid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sz w:val="20"/>
          <w:szCs w:val="20"/>
          <w:lang w:eastAsia="hr-HR"/>
          <w14:ligatures w14:val="none"/>
        </w:rPr>
      </w:pPr>
    </w:p>
    <w:p w14:paraId="045BE253" w14:textId="7ACC482C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 xml:space="preserve">Zahtjev za dodjelu komunalnog veza potrebno je dostaviti </w:t>
      </w:r>
      <w:r w:rsidRPr="00E0011F">
        <w:rPr>
          <w:rFonts w:ascii="Aptos" w:eastAsia="Times New Roman" w:hAnsi="Aptos" w:cs="Times New Roman"/>
          <w:b/>
          <w:bCs/>
          <w:kern w:val="0"/>
          <w:lang w:eastAsia="hr-HR"/>
          <w14:ligatures w14:val="none"/>
        </w:rPr>
        <w:t>u roku od 30 dana od dana objave ovog Javnog poziva</w:t>
      </w: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 xml:space="preserve"> u lokalnim novinama, na oglasnim pločama u mjestima u kojima se luke nalaze te na mrežnoj stranici Županijske lučke uprave Zadar.</w:t>
      </w:r>
    </w:p>
    <w:p w14:paraId="44447999" w14:textId="77777777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b/>
          <w:bCs/>
          <w:kern w:val="0"/>
          <w:lang w:eastAsia="hr-HR"/>
          <w14:ligatures w14:val="none"/>
        </w:rPr>
      </w:pPr>
    </w:p>
    <w:p w14:paraId="540642F2" w14:textId="4C5A6E40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lang w:eastAsia="hr-HR"/>
          <w14:ligatures w14:val="none"/>
        </w:rPr>
        <w:t>Uz zahtjev je potrebno priložiti:</w:t>
      </w:r>
    </w:p>
    <w:p w14:paraId="0F4331FB" w14:textId="77777777" w:rsidR="00E0011F" w:rsidRPr="00E0011F" w:rsidRDefault="00E0011F" w:rsidP="00E0011F">
      <w:pPr>
        <w:numPr>
          <w:ilvl w:val="0"/>
          <w:numId w:val="2"/>
        </w:num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>dokaz o vlasništvu plovila</w:t>
      </w:r>
    </w:p>
    <w:p w14:paraId="1FE12B86" w14:textId="77777777" w:rsidR="00E0011F" w:rsidRPr="00E0011F" w:rsidRDefault="00E0011F" w:rsidP="00E0011F">
      <w:pPr>
        <w:numPr>
          <w:ilvl w:val="0"/>
          <w:numId w:val="2"/>
        </w:num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>presliku važeće osobne iskaznice</w:t>
      </w:r>
    </w:p>
    <w:p w14:paraId="1C4F7625" w14:textId="77777777" w:rsidR="00E0011F" w:rsidRPr="00E0011F" w:rsidRDefault="00E0011F" w:rsidP="00E0011F">
      <w:pPr>
        <w:numPr>
          <w:ilvl w:val="0"/>
          <w:numId w:val="2"/>
        </w:num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>izvadak iz sudskog registra (ako se radi o pravnoj osobi)</w:t>
      </w:r>
    </w:p>
    <w:p w14:paraId="2F742157" w14:textId="77777777" w:rsidR="00E0011F" w:rsidRPr="00E0011F" w:rsidRDefault="00E0011F" w:rsidP="00E0011F">
      <w:pPr>
        <w:numPr>
          <w:ilvl w:val="0"/>
          <w:numId w:val="2"/>
        </w:num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>kontakt broj telefona.</w:t>
      </w:r>
    </w:p>
    <w:p w14:paraId="32BEA3ED" w14:textId="77777777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</w:p>
    <w:p w14:paraId="152FCD6A" w14:textId="11F9AF16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 xml:space="preserve">Prilikom dodjele pojedinog veza na komunalnom dijelu luke vodit će se računa o </w:t>
      </w:r>
      <w:r w:rsidRPr="00E0011F">
        <w:rPr>
          <w:rFonts w:ascii="Aptos" w:eastAsia="Times New Roman" w:hAnsi="Aptos" w:cs="Times New Roman"/>
          <w:b/>
          <w:bCs/>
          <w:kern w:val="0"/>
          <w:lang w:eastAsia="hr-HR"/>
          <w14:ligatures w14:val="none"/>
        </w:rPr>
        <w:t>duljini i namjeni plovila</w:t>
      </w:r>
      <w:r w:rsidRPr="00E0011F">
        <w:rPr>
          <w:rFonts w:ascii="Aptos" w:eastAsia="Times New Roman" w:hAnsi="Aptos" w:cs="Times New Roman"/>
          <w:kern w:val="0"/>
          <w:lang w:eastAsia="hr-HR"/>
          <w14:ligatures w14:val="none"/>
        </w:rPr>
        <w:t>, a plovila će se prema navedenim kriterijima odgovarajuće grupirati.</w:t>
      </w:r>
    </w:p>
    <w:p w14:paraId="65E827EF" w14:textId="77777777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lang w:eastAsia="hr-HR"/>
          <w14:ligatures w14:val="none"/>
        </w:rPr>
        <w:t>Nepotpuni zahtjevi, kao i zahtjevi dostavljeni izvan propisanog roka, neće se uzeti u razmatranje.</w:t>
      </w:r>
    </w:p>
    <w:p w14:paraId="0E3C2FA5" w14:textId="77777777" w:rsidR="00E0011F" w:rsidRPr="00E0011F" w:rsidRDefault="00E0011F" w:rsidP="00E0011F">
      <w:pPr>
        <w:spacing w:after="0" w:line="276" w:lineRule="auto"/>
        <w:outlineLvl w:val="2"/>
        <w:rPr>
          <w:rFonts w:ascii="Aptos" w:eastAsia="Times New Roman" w:hAnsi="Aptos" w:cs="Times New Roman"/>
          <w:b/>
          <w:bCs/>
          <w:kern w:val="0"/>
          <w:lang w:eastAsia="hr-HR"/>
          <w14:ligatures w14:val="none"/>
        </w:rPr>
      </w:pPr>
    </w:p>
    <w:p w14:paraId="1650E028" w14:textId="37354CBD" w:rsidR="00E0011F" w:rsidRDefault="00E0011F" w:rsidP="00E0011F">
      <w:pPr>
        <w:spacing w:after="0" w:line="276" w:lineRule="auto"/>
        <w:outlineLvl w:val="2"/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Način predaje zahtjeva</w:t>
      </w:r>
      <w:r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>:</w:t>
      </w:r>
    </w:p>
    <w:p w14:paraId="7CFBD7E0" w14:textId="77777777" w:rsidR="00E0011F" w:rsidRPr="00E0011F" w:rsidRDefault="00E0011F" w:rsidP="00E0011F">
      <w:pPr>
        <w:spacing w:after="0" w:line="276" w:lineRule="auto"/>
        <w:outlineLvl w:val="2"/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7B41A53" w14:textId="77777777" w:rsidR="00E0011F" w:rsidRPr="00E0011F" w:rsidRDefault="00E0011F" w:rsidP="00E0011F">
      <w:p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  <w:t>Zahtjev s pripadajućom dokumentacijom može se dostaviti:</w:t>
      </w:r>
    </w:p>
    <w:p w14:paraId="1362BA0C" w14:textId="3AABA872" w:rsidR="00E0011F" w:rsidRPr="00E0011F" w:rsidRDefault="00E0011F" w:rsidP="00E0011F">
      <w:pPr>
        <w:pStyle w:val="Odlomakpopisa"/>
        <w:numPr>
          <w:ilvl w:val="0"/>
          <w:numId w:val="3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poštom ili osobno:  </w:t>
      </w:r>
      <w:r w:rsidRPr="00E0011F"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  <w:t>Županijska lučka uprava Zadar</w:t>
      </w:r>
      <w:r w:rsidRPr="00E0011F"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  <w:br/>
        <w:t xml:space="preserve">                                                          Franka Lisice 77</w:t>
      </w:r>
      <w:r w:rsidRPr="00E0011F"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  <w:br/>
        <w:t xml:space="preserve">                                                                23000 Zadar</w:t>
      </w:r>
    </w:p>
    <w:p w14:paraId="4D88144F" w14:textId="0A92A68A" w:rsidR="00E0011F" w:rsidRPr="00E0011F" w:rsidRDefault="00E0011F" w:rsidP="00E0011F">
      <w:pPr>
        <w:pStyle w:val="Odlomakpopisa"/>
        <w:numPr>
          <w:ilvl w:val="0"/>
          <w:numId w:val="3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e-poštom: </w:t>
      </w:r>
      <w:hyperlink r:id="rId5" w:history="1">
        <w:r w:rsidRPr="00E0011F">
          <w:rPr>
            <w:rFonts w:ascii="Aptos" w:eastAsia="Times New Roman" w:hAnsi="Aptos" w:cs="Times New Roman"/>
            <w:color w:val="0000FF"/>
            <w:kern w:val="0"/>
            <w:sz w:val="24"/>
            <w:szCs w:val="24"/>
            <w:u w:val="single"/>
            <w:lang w:eastAsia="hr-HR"/>
            <w14:ligatures w14:val="none"/>
          </w:rPr>
          <w:t>zahtjevi@cpa-zadar.hr</w:t>
        </w:r>
      </w:hyperlink>
    </w:p>
    <w:p w14:paraId="787FEC25" w14:textId="55A1EDC0" w:rsidR="00E0011F" w:rsidRPr="00E0011F" w:rsidRDefault="00E0011F" w:rsidP="00E0011F">
      <w:pPr>
        <w:pStyle w:val="Odlomakpopisa"/>
        <w:numPr>
          <w:ilvl w:val="0"/>
          <w:numId w:val="3"/>
        </w:numPr>
        <w:spacing w:after="0" w:line="276" w:lineRule="auto"/>
        <w:rPr>
          <w:rFonts w:ascii="Aptos" w:eastAsia="Times New Roman" w:hAnsi="Aptos" w:cs="Times New Roman"/>
          <w:kern w:val="0"/>
          <w:sz w:val="24"/>
          <w:szCs w:val="24"/>
          <w:lang w:eastAsia="hr-HR"/>
          <w14:ligatures w14:val="none"/>
        </w:rPr>
      </w:pPr>
      <w:r w:rsidRPr="00E0011F">
        <w:rPr>
          <w:rFonts w:ascii="Aptos" w:eastAsia="Times New Roman" w:hAnsi="Aptos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putem aplikacije na mrežnoj stranici Županijske lučke uprave Zadar: </w:t>
      </w:r>
      <w:hyperlink r:id="rId6" w:history="1">
        <w:r w:rsidRPr="00E0011F">
          <w:rPr>
            <w:rFonts w:ascii="Aptos" w:eastAsia="Times New Roman" w:hAnsi="Aptos" w:cs="Times New Roman"/>
            <w:color w:val="0000FF"/>
            <w:kern w:val="0"/>
            <w:sz w:val="24"/>
            <w:szCs w:val="24"/>
            <w:u w:val="single"/>
            <w:lang w:eastAsia="hr-HR"/>
            <w14:ligatures w14:val="none"/>
          </w:rPr>
          <w:t>www.cpa-zadar.hr</w:t>
        </w:r>
      </w:hyperlink>
    </w:p>
    <w:p w14:paraId="2A7932EE" w14:textId="77777777" w:rsidR="00883742" w:rsidRPr="00E0011F" w:rsidRDefault="00883742">
      <w:pPr>
        <w:rPr>
          <w:sz w:val="24"/>
          <w:szCs w:val="24"/>
        </w:rPr>
      </w:pPr>
    </w:p>
    <w:sectPr w:rsidR="00883742" w:rsidRPr="00E0011F" w:rsidSect="00E0011F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66F35"/>
    <w:multiLevelType w:val="hybridMultilevel"/>
    <w:tmpl w:val="23DE469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64343A1"/>
    <w:multiLevelType w:val="multilevel"/>
    <w:tmpl w:val="529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5D53A4"/>
    <w:multiLevelType w:val="multilevel"/>
    <w:tmpl w:val="529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5338360">
    <w:abstractNumId w:val="1"/>
  </w:num>
  <w:num w:numId="2" w16cid:durableId="272251773">
    <w:abstractNumId w:val="2"/>
  </w:num>
  <w:num w:numId="3" w16cid:durableId="475496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11F"/>
    <w:rsid w:val="00273211"/>
    <w:rsid w:val="00424B61"/>
    <w:rsid w:val="00665D66"/>
    <w:rsid w:val="006D231B"/>
    <w:rsid w:val="00726007"/>
    <w:rsid w:val="0074130A"/>
    <w:rsid w:val="00751A07"/>
    <w:rsid w:val="00883742"/>
    <w:rsid w:val="00937D62"/>
    <w:rsid w:val="00D45C03"/>
    <w:rsid w:val="00DF2BA7"/>
    <w:rsid w:val="00E0011F"/>
    <w:rsid w:val="00E46CF1"/>
    <w:rsid w:val="00E62ED2"/>
    <w:rsid w:val="00E804B9"/>
    <w:rsid w:val="00ED3F0C"/>
    <w:rsid w:val="00F4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EFBB4"/>
  <w15:chartTrackingRefBased/>
  <w15:docId w15:val="{B24FF81E-074A-479C-B2A5-26F904B3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00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00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001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00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001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001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001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001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001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001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001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001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0011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0011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0011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0011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0011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0011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001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00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001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00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001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0011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0011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0011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001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0011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001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pa-zadar.hr/?utm_source=chatgpt.com" TargetMode="External"/><Relationship Id="rId5" Type="http://schemas.openxmlformats.org/officeDocument/2006/relationships/hyperlink" Target="mailto:zahtjevi@cpa-zadar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Štambuk</dc:creator>
  <cp:keywords/>
  <dc:description/>
  <cp:lastModifiedBy>Nina Štambuk</cp:lastModifiedBy>
  <cp:revision>3</cp:revision>
  <cp:lastPrinted>2026-10-26T07:23:00Z</cp:lastPrinted>
  <dcterms:created xsi:type="dcterms:W3CDTF">2026-10-26T08:09:00Z</dcterms:created>
  <dcterms:modified xsi:type="dcterms:W3CDTF">2026-10-30T07:59:00Z</dcterms:modified>
</cp:coreProperties>
</file>